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9DD0C" w14:textId="7176705E" w:rsidR="00947844" w:rsidRDefault="00947844" w:rsidP="00947844">
      <w:pPr>
        <w:jc w:val="both"/>
        <w:rPr>
          <w:b/>
          <w:sz w:val="26"/>
        </w:rPr>
      </w:pPr>
      <w:r w:rsidRPr="00EC1804">
        <w:rPr>
          <w:b/>
          <w:sz w:val="28"/>
          <w:szCs w:val="24"/>
        </w:rPr>
        <w:t xml:space="preserve">International Webinar </w:t>
      </w:r>
      <w:r w:rsidR="00033D53">
        <w:rPr>
          <w:b/>
          <w:sz w:val="28"/>
          <w:szCs w:val="24"/>
        </w:rPr>
        <w:t xml:space="preserve">on </w:t>
      </w:r>
      <w:r w:rsidR="00D334AA">
        <w:rPr>
          <w:b/>
          <w:sz w:val="28"/>
          <w:szCs w:val="24"/>
        </w:rPr>
        <w:t xml:space="preserve">Climate Change and </w:t>
      </w:r>
      <w:r w:rsidR="00033D53">
        <w:rPr>
          <w:b/>
          <w:sz w:val="28"/>
          <w:szCs w:val="24"/>
        </w:rPr>
        <w:t xml:space="preserve">Sustainable Agriculture </w:t>
      </w:r>
      <w:r w:rsidRPr="00EC1804">
        <w:rPr>
          <w:b/>
          <w:sz w:val="28"/>
          <w:szCs w:val="24"/>
        </w:rPr>
        <w:t xml:space="preserve">Concludes at </w:t>
      </w:r>
      <w:r w:rsidR="00D334AA">
        <w:rPr>
          <w:b/>
          <w:sz w:val="28"/>
          <w:szCs w:val="24"/>
        </w:rPr>
        <w:t xml:space="preserve">Department of </w:t>
      </w:r>
      <w:r w:rsidRPr="00EC1804">
        <w:rPr>
          <w:b/>
          <w:sz w:val="28"/>
          <w:szCs w:val="24"/>
        </w:rPr>
        <w:t>Botany</w:t>
      </w:r>
      <w:r w:rsidR="00D334AA">
        <w:rPr>
          <w:b/>
          <w:sz w:val="28"/>
          <w:szCs w:val="24"/>
        </w:rPr>
        <w:t>, CUJ</w:t>
      </w:r>
    </w:p>
    <w:p w14:paraId="2C745DE5" w14:textId="090E747A" w:rsidR="00EC1804" w:rsidRDefault="00033D53" w:rsidP="0094784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D92881F" wp14:editId="52E482D9">
            <wp:simplePos x="0" y="0"/>
            <wp:positionH relativeFrom="column">
              <wp:posOffset>182880</wp:posOffset>
            </wp:positionH>
            <wp:positionV relativeFrom="paragraph">
              <wp:posOffset>7620</wp:posOffset>
            </wp:positionV>
            <wp:extent cx="5156835" cy="3227070"/>
            <wp:effectExtent l="0" t="0" r="5715" b="0"/>
            <wp:wrapTight wrapText="bothSides">
              <wp:wrapPolygon edited="0">
                <wp:start x="0" y="0"/>
                <wp:lineTo x="0" y="21421"/>
                <wp:lineTo x="21544" y="21421"/>
                <wp:lineTo x="2154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835" cy="322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AA1F63B" w14:textId="77777777" w:rsidR="00EC1804" w:rsidRDefault="00EC1804" w:rsidP="0094784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95B2A5" w14:textId="77777777" w:rsidR="005A2CA0" w:rsidRDefault="005A2CA0" w:rsidP="0094784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B22F81" w14:textId="77777777" w:rsidR="005A2CA0" w:rsidRDefault="005A2CA0" w:rsidP="0094784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9C78AC" w14:textId="77777777" w:rsidR="005A2CA0" w:rsidRDefault="005A2CA0" w:rsidP="0094784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816C3F" w14:textId="77777777" w:rsidR="005A2CA0" w:rsidRDefault="005A2CA0" w:rsidP="0094784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A05B8B" w14:textId="77777777" w:rsidR="00033D53" w:rsidRDefault="004E08B6" w:rsidP="00947844">
      <w:pPr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Samba, June 13: A t</w:t>
      </w:r>
      <w:r w:rsidR="00947844" w:rsidRPr="007B403E">
        <w:rPr>
          <w:rFonts w:ascii="Times New Roman" w:hAnsi="Times New Roman" w:cs="Times New Roman"/>
          <w:color w:val="000000"/>
          <w:sz w:val="24"/>
          <w:szCs w:val="24"/>
        </w:rPr>
        <w:t xml:space="preserve">wo-day International Webinar on Climate Change and Sustainable Agriculture (CCSA-2020) organized by Department of Botany, Central University of Jammu concluded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here </w:t>
      </w:r>
      <w:r w:rsidR="00947844" w:rsidRPr="007B403E">
        <w:rPr>
          <w:rFonts w:ascii="Times New Roman" w:hAnsi="Times New Roman" w:cs="Times New Roman"/>
          <w:color w:val="000000"/>
          <w:sz w:val="24"/>
          <w:szCs w:val="24"/>
        </w:rPr>
        <w:t xml:space="preserve">on Saturday.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947844" w:rsidRPr="007B403E"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ebinar was</w:t>
      </w:r>
      <w:r w:rsidR="00947844" w:rsidRPr="007B403E">
        <w:rPr>
          <w:rFonts w:ascii="Times New Roman" w:hAnsi="Times New Roman" w:cs="Times New Roman"/>
          <w:color w:val="000000"/>
          <w:sz w:val="24"/>
          <w:szCs w:val="24"/>
        </w:rPr>
        <w:t xml:space="preserve"> inaugurat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ed </w:t>
      </w:r>
      <w:r w:rsidRPr="007B403E">
        <w:rPr>
          <w:rFonts w:ascii="Times New Roman" w:hAnsi="Times New Roman" w:cs="Times New Roman"/>
          <w:color w:val="000000"/>
          <w:sz w:val="24"/>
          <w:szCs w:val="24"/>
        </w:rPr>
        <w:t>on Friday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by</w:t>
      </w:r>
      <w:r w:rsidR="00947844" w:rsidRPr="007B403E">
        <w:rPr>
          <w:rFonts w:ascii="Times New Roman" w:hAnsi="Times New Roman" w:cs="Times New Roman"/>
          <w:color w:val="000000"/>
          <w:sz w:val="24"/>
          <w:szCs w:val="24"/>
        </w:rPr>
        <w:t xml:space="preserve"> Prof Ashok </w:t>
      </w:r>
      <w:proofErr w:type="spellStart"/>
      <w:r w:rsidR="00947844" w:rsidRPr="007B403E">
        <w:rPr>
          <w:rFonts w:ascii="Times New Roman" w:hAnsi="Times New Roman" w:cs="Times New Roman"/>
          <w:color w:val="000000"/>
          <w:sz w:val="24"/>
          <w:szCs w:val="24"/>
        </w:rPr>
        <w:t>Aima</w:t>
      </w:r>
      <w:proofErr w:type="spellEnd"/>
      <w:r w:rsidR="00947844" w:rsidRPr="007B403E">
        <w:rPr>
          <w:rFonts w:ascii="Times New Roman" w:hAnsi="Times New Roman" w:cs="Times New Roman"/>
          <w:color w:val="000000"/>
          <w:sz w:val="24"/>
          <w:szCs w:val="24"/>
        </w:rPr>
        <w:t>, Vice Chancellor</w:t>
      </w:r>
      <w:r>
        <w:rPr>
          <w:rFonts w:ascii="Times New Roman" w:hAnsi="Times New Roman" w:cs="Times New Roman"/>
          <w:color w:val="000000"/>
          <w:sz w:val="24"/>
          <w:szCs w:val="24"/>
        </w:rPr>
        <w:t>, Central</w:t>
      </w:r>
      <w:r w:rsidR="00947844" w:rsidRPr="007B403E">
        <w:rPr>
          <w:rFonts w:ascii="Times New Roman" w:hAnsi="Times New Roman" w:cs="Times New Roman"/>
          <w:color w:val="000000"/>
          <w:sz w:val="24"/>
          <w:szCs w:val="24"/>
        </w:rPr>
        <w:t xml:space="preserve"> University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Jammu. During his inaugural address he underscored the importance of </w:t>
      </w:r>
      <w:r w:rsidRPr="007B403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discourse on sustainable agriculture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, particularly in view of the </w:t>
      </w:r>
      <w:proofErr w:type="spellStart"/>
      <w:r w:rsidR="00947844" w:rsidRPr="007B403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Covid</w:t>
      </w:r>
      <w:proofErr w:type="spellEnd"/>
      <w:r w:rsidR="00947844" w:rsidRPr="007B403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crisis faced by the whole world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and the degradation of environment in recent years.</w:t>
      </w:r>
      <w:r w:rsidR="00947844" w:rsidRPr="007B403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He 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expressed his satisfaction and </w:t>
      </w:r>
      <w:r w:rsidR="00947844" w:rsidRPr="007B403E">
        <w:rPr>
          <w:rFonts w:ascii="Times New Roman" w:hAnsi="Times New Roman" w:cs="Times New Roman"/>
          <w:color w:val="000000"/>
          <w:sz w:val="24"/>
          <w:szCs w:val="24"/>
        </w:rPr>
        <w:t>congratulated the Head</w:t>
      </w:r>
      <w:r>
        <w:rPr>
          <w:rFonts w:ascii="Times New Roman" w:hAnsi="Times New Roman" w:cs="Times New Roman"/>
          <w:color w:val="000000"/>
          <w:sz w:val="24"/>
          <w:szCs w:val="24"/>
        </w:rPr>
        <w:t>, Department of Botany</w:t>
      </w:r>
      <w:r w:rsidR="00947844" w:rsidRPr="007B403E">
        <w:rPr>
          <w:rFonts w:ascii="Times New Roman" w:hAnsi="Times New Roman" w:cs="Times New Roman"/>
          <w:color w:val="000000"/>
          <w:sz w:val="24"/>
          <w:szCs w:val="24"/>
        </w:rPr>
        <w:t xml:space="preserve"> and Convenor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webinar</w:t>
      </w:r>
      <w:r w:rsidR="00947844" w:rsidRPr="007B403E">
        <w:rPr>
          <w:rFonts w:ascii="Times New Roman" w:hAnsi="Times New Roman" w:cs="Times New Roman"/>
          <w:color w:val="000000"/>
          <w:sz w:val="24"/>
          <w:szCs w:val="24"/>
        </w:rPr>
        <w:t xml:space="preserve">, Prof. B. S. </w:t>
      </w:r>
      <w:proofErr w:type="spellStart"/>
      <w:r w:rsidR="00947844" w:rsidRPr="007B403E">
        <w:rPr>
          <w:rFonts w:ascii="Times New Roman" w:hAnsi="Times New Roman" w:cs="Times New Roman"/>
          <w:color w:val="000000"/>
          <w:sz w:val="24"/>
          <w:szCs w:val="24"/>
        </w:rPr>
        <w:t>Bhau</w:t>
      </w:r>
      <w:proofErr w:type="spellEnd"/>
      <w:r w:rsidR="00947844" w:rsidRPr="007B403E">
        <w:rPr>
          <w:rFonts w:ascii="Times New Roman" w:hAnsi="Times New Roman" w:cs="Times New Roman"/>
          <w:color w:val="000000"/>
          <w:sz w:val="24"/>
          <w:szCs w:val="24"/>
        </w:rPr>
        <w:t xml:space="preserve"> and the organizing team for </w:t>
      </w:r>
      <w:r w:rsidR="00622FC7">
        <w:rPr>
          <w:rFonts w:ascii="Times New Roman" w:hAnsi="Times New Roman" w:cs="Times New Roman"/>
          <w:color w:val="000000"/>
          <w:sz w:val="24"/>
          <w:szCs w:val="24"/>
        </w:rPr>
        <w:t xml:space="preserve">their </w:t>
      </w:r>
      <w:r w:rsidR="00947844" w:rsidRPr="007B403E">
        <w:rPr>
          <w:rFonts w:ascii="Times New Roman" w:hAnsi="Times New Roman" w:cs="Times New Roman"/>
          <w:color w:val="000000"/>
          <w:sz w:val="24"/>
          <w:szCs w:val="24"/>
        </w:rPr>
        <w:t>initiative of organizing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webinar on a contemporary topic</w:t>
      </w:r>
      <w:r w:rsidR="00947844" w:rsidRPr="007B403E">
        <w:rPr>
          <w:rFonts w:ascii="Times New Roman" w:hAnsi="Times New Roman" w:cs="Times New Roman"/>
          <w:color w:val="000000"/>
          <w:sz w:val="24"/>
          <w:szCs w:val="24"/>
        </w:rPr>
        <w:t xml:space="preserve"> by </w:t>
      </w:r>
      <w:r w:rsidR="00947844" w:rsidRPr="007B403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inviting resource persons from different countries and expressed confidence that all participants in general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, </w:t>
      </w:r>
      <w:r w:rsidR="00947844" w:rsidRPr="007B403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and students of CUJ in particular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,</w:t>
      </w:r>
      <w:r w:rsidR="00947844" w:rsidRPr="007B403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will be primed for this area of study.</w:t>
      </w:r>
      <w:r w:rsidR="009D324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Prof. B. S. </w:t>
      </w:r>
      <w:proofErr w:type="spellStart"/>
      <w:r w:rsidR="009D324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Bhau</w:t>
      </w:r>
      <w:proofErr w:type="spellEnd"/>
      <w:r w:rsidR="00033D5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w</w:t>
      </w:r>
      <w:r w:rsidR="009D324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hile welcoming the participants applauded them for </w:t>
      </w:r>
      <w:r w:rsidR="00033D5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registering in such large number for the </w:t>
      </w:r>
      <w:proofErr w:type="gramStart"/>
      <w:r w:rsidR="00033D5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webinar, and</w:t>
      </w:r>
      <w:proofErr w:type="gramEnd"/>
      <w:r w:rsidR="00033D5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urged them to </w:t>
      </w:r>
      <w:r w:rsidR="009D324D" w:rsidRPr="009D324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incorporate the takeaways from the deliberations in their </w:t>
      </w:r>
      <w:r w:rsidR="00033D5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academic pursuit.</w:t>
      </w:r>
    </w:p>
    <w:p w14:paraId="22A1CE62" w14:textId="07CCFA06" w:rsidR="00947844" w:rsidRDefault="00947844" w:rsidP="00947844">
      <w:pPr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6942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The Dean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, School</w:t>
      </w:r>
      <w:r w:rsidRPr="006942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of 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Life </w:t>
      </w:r>
      <w:r w:rsidRPr="006942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Sciences Prof. 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Deepak </w:t>
      </w:r>
      <w:proofErr w:type="spellStart"/>
      <w:r w:rsidRPr="006942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Pathania</w:t>
      </w:r>
      <w:proofErr w:type="spellEnd"/>
      <w:r w:rsidRPr="006942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said that Department of Botany has provi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ded an </w:t>
      </w:r>
      <w:r w:rsidR="00622FC7" w:rsidRPr="007B403E">
        <w:rPr>
          <w:rFonts w:ascii="Times New Roman" w:hAnsi="Times New Roman" w:cs="Times New Roman"/>
          <w:color w:val="000000"/>
          <w:sz w:val="24"/>
          <w:szCs w:val="24"/>
        </w:rPr>
        <w:t xml:space="preserve">excellent 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academic</w:t>
      </w:r>
      <w:r w:rsidRPr="006942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platform to the participants to listen to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and interact with</w:t>
      </w:r>
      <w:r w:rsidRPr="006942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experts of international repute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</w:t>
      </w:r>
    </w:p>
    <w:p w14:paraId="347741D8" w14:textId="77777777" w:rsidR="00947844" w:rsidRPr="00694247" w:rsidRDefault="00947844" w:rsidP="00947844">
      <w:pPr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6942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Apart from the overseas delegates from USA, Mexico</w:t>
      </w:r>
      <w:r w:rsidR="004E08B6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, Egypt</w:t>
      </w:r>
      <w:r w:rsidRPr="006942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and Thailand, ar</w:t>
      </w:r>
      <w:r w:rsidR="004E08B6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ound 270 researchers, </w:t>
      </w:r>
      <w:r w:rsidRPr="006942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faculty</w:t>
      </w:r>
      <w:r w:rsidR="004E08B6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and students</w:t>
      </w:r>
      <w:r w:rsidRPr="006942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from 20 states in India participated actively in the webinar</w:t>
      </w:r>
      <w:r w:rsidR="00622FC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="00622FC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T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he proceedings </w:t>
      </w:r>
      <w:r w:rsidRPr="006942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were conducted by organizing secretar</w:t>
      </w:r>
      <w:r w:rsidR="007602B5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ies</w:t>
      </w:r>
      <w:r w:rsidRPr="006942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, </w:t>
      </w:r>
      <w:proofErr w:type="spellStart"/>
      <w:r w:rsidRPr="006942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Dr.</w:t>
      </w:r>
      <w:proofErr w:type="spellEnd"/>
      <w:r w:rsidRPr="006942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Samantha Vaishnavi and </w:t>
      </w:r>
      <w:proofErr w:type="spellStart"/>
      <w:r w:rsidRPr="006942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Dr.</w:t>
      </w:r>
      <w:proofErr w:type="spellEnd"/>
      <w:r w:rsidRPr="006942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Deepak Kumar actively supported by volunteers, Aditya Singh, </w:t>
      </w:r>
      <w:proofErr w:type="spellStart"/>
      <w:r w:rsidRPr="006942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Harsimerpreet</w:t>
      </w:r>
      <w:proofErr w:type="spellEnd"/>
      <w:r w:rsidRPr="006942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6942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Kour</w:t>
      </w:r>
      <w:proofErr w:type="spellEnd"/>
      <w:r w:rsidRPr="006942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, Akanksha Sharma and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Dr.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Pr="00694247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Meenakshi Raina. </w:t>
      </w:r>
    </w:p>
    <w:p w14:paraId="5E25D6CE" w14:textId="77777777" w:rsidR="00D00055" w:rsidRDefault="00947844" w:rsidP="00947844">
      <w:pPr>
        <w:jc w:val="both"/>
      </w:pPr>
      <w:r w:rsidRPr="007B403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The invited speakers on the first day set the tempo for the deliberations. </w:t>
      </w:r>
      <w:proofErr w:type="spellStart"/>
      <w:r w:rsidRPr="007B403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Dr.</w:t>
      </w:r>
      <w:proofErr w:type="spellEnd"/>
      <w:r w:rsidRPr="007B403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7B403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Deepmala</w:t>
      </w:r>
      <w:proofErr w:type="spellEnd"/>
      <w:r w:rsidRPr="007B403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Sehgal, Wheat Geneticist and QTL Deployment Coordinator, International Maize and Wheat Improvement Centre (CIMMYT), Mexico, </w:t>
      </w:r>
      <w:r w:rsidRPr="004B45A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discussed the </w:t>
      </w:r>
      <w:r w:rsidRPr="007B403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properties of </w:t>
      </w:r>
      <w:r w:rsidRPr="004B45A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various molecular </w:t>
      </w:r>
      <w:r w:rsidRPr="007B403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markers and their applications, </w:t>
      </w:r>
      <w:r w:rsidRPr="007B403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while </w:t>
      </w:r>
      <w:proofErr w:type="spellStart"/>
      <w:r w:rsidRPr="007B403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Dr.</w:t>
      </w:r>
      <w:proofErr w:type="spellEnd"/>
      <w:r w:rsidRPr="007B403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Mohamed Abdallah A. M. Gad, Wheat Diseases </w:t>
      </w:r>
      <w:r w:rsidRPr="007B403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lastRenderedPageBreak/>
        <w:t>Research Department, Agricultural Research Institute, Giza, Egypt</w:t>
      </w:r>
      <w:r w:rsidRPr="007B403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talked about the impact of climate change on wheat in Egypt.</w:t>
      </w:r>
      <w:r w:rsidRPr="007B403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On the second day, </w:t>
      </w:r>
      <w:proofErr w:type="spellStart"/>
      <w:r w:rsidRPr="007B403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Dr.</w:t>
      </w:r>
      <w:proofErr w:type="spellEnd"/>
      <w:r w:rsidRPr="007B403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7B403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Shalu</w:t>
      </w:r>
      <w:proofErr w:type="spellEnd"/>
      <w:r w:rsidRPr="007B403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Jain, Scientist North America Trait Assessment, Department of Pathology, Entomology and Nematology, Syngenta Seeds, St. Stanton, USA elaborated on modern genomic tools to enhance agriculture production. </w:t>
      </w:r>
      <w:proofErr w:type="spellStart"/>
      <w:r w:rsidRPr="007B403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Dr.</w:t>
      </w:r>
      <w:proofErr w:type="spellEnd"/>
      <w:r w:rsidRPr="007B403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7B403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Bhabesh</w:t>
      </w:r>
      <w:proofErr w:type="spellEnd"/>
      <w:r w:rsidRPr="007B403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Dutta, Associate Professor, Extension Vegetable Disease Specialist, Department of Plant Pathology, University of Georgia, USA discussed the various aspects of management of bacterial pathogens of onion through genomic and applied research. </w:t>
      </w:r>
      <w:proofErr w:type="spellStart"/>
      <w:r w:rsidRPr="007B403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Dr.</w:t>
      </w:r>
      <w:proofErr w:type="spellEnd"/>
      <w:r w:rsidRPr="007B403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Rupesh Kumar Mishra, Associate Professor, </w:t>
      </w:r>
      <w:proofErr w:type="spellStart"/>
      <w:r w:rsidRPr="007B403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Ramalingaswami</w:t>
      </w:r>
      <w:proofErr w:type="spellEnd"/>
      <w:r w:rsidRPr="007B403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Fellow at Amity Institute of Biotechnology, Amity University, Jaipur gave a very informative talk on development of </w:t>
      </w:r>
      <w:proofErr w:type="spellStart"/>
      <w:r w:rsidRPr="007B403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nanobiosensors</w:t>
      </w:r>
      <w:proofErr w:type="spellEnd"/>
      <w:r w:rsidRPr="007B403E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being used in agriculture and plant sciences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</w:t>
      </w:r>
      <w:r w:rsidR="00615C6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The organizers acknowledge the support of all speakers, participants, students and CUJ administration and technical staff in the successful conduct of the webinar in these difficult times.</w:t>
      </w:r>
      <w:r w:rsidR="007602B5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The success of the webinar could be gauged by the overwhelming response by the participants.</w:t>
      </w:r>
    </w:p>
    <w:sectPr w:rsidR="00D00055" w:rsidSect="00EC1804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0CA"/>
    <w:rsid w:val="00033D53"/>
    <w:rsid w:val="004E08B6"/>
    <w:rsid w:val="005A2CA0"/>
    <w:rsid w:val="00615C6F"/>
    <w:rsid w:val="00622FC7"/>
    <w:rsid w:val="007602B5"/>
    <w:rsid w:val="00947844"/>
    <w:rsid w:val="009D324D"/>
    <w:rsid w:val="00BD30CA"/>
    <w:rsid w:val="00D00055"/>
    <w:rsid w:val="00D334AA"/>
    <w:rsid w:val="00EC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5A0B6"/>
  <w15:chartTrackingRefBased/>
  <w15:docId w15:val="{7C0EEF19-94F1-4F7D-831B-4767EFC3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</cp:lastModifiedBy>
  <cp:revision>2</cp:revision>
  <dcterms:created xsi:type="dcterms:W3CDTF">2020-06-14T14:02:00Z</dcterms:created>
  <dcterms:modified xsi:type="dcterms:W3CDTF">2020-06-14T14:02:00Z</dcterms:modified>
</cp:coreProperties>
</file>