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B49" w:rsidRDefault="00770B49" w:rsidP="00770B49">
      <w:pPr>
        <w:shd w:val="clear" w:color="auto" w:fill="FFFFFF"/>
        <w:spacing w:before="100" w:beforeAutospacing="1" w:after="100" w:afterAutospacing="1" w:line="240" w:lineRule="auto"/>
        <w:outlineLvl w:val="2"/>
        <w:rPr>
          <w:rFonts w:ascii="Lucida Sans Unicode" w:eastAsia="Times New Roman" w:hAnsi="Lucida Sans Unicode" w:cs="Lucida Sans Unicode"/>
          <w:color w:val="555555"/>
          <w:sz w:val="27"/>
          <w:szCs w:val="27"/>
          <w:lang w:eastAsia="en-IN"/>
        </w:rPr>
      </w:pPr>
    </w:p>
    <w:p w:rsidR="00770B49" w:rsidRDefault="00770B49" w:rsidP="00770B49">
      <w:pPr>
        <w:shd w:val="clear" w:color="auto" w:fill="FFFFFF"/>
        <w:spacing w:before="100" w:beforeAutospacing="1" w:after="100" w:afterAutospacing="1" w:line="240" w:lineRule="auto"/>
        <w:outlineLvl w:val="2"/>
        <w:rPr>
          <w:rFonts w:ascii="Lucida Sans Unicode" w:eastAsia="Times New Roman" w:hAnsi="Lucida Sans Unicode" w:cs="Lucida Sans Unicode"/>
          <w:color w:val="555555"/>
          <w:sz w:val="27"/>
          <w:szCs w:val="27"/>
          <w:lang w:eastAsia="en-IN"/>
        </w:rPr>
      </w:pPr>
    </w:p>
    <w:p w:rsidR="00770B49" w:rsidRPr="00770B49" w:rsidRDefault="00770B49" w:rsidP="00770B49">
      <w:pPr>
        <w:shd w:val="clear" w:color="auto" w:fill="FFFFFF"/>
        <w:spacing w:before="100" w:beforeAutospacing="1" w:after="100" w:afterAutospacing="1" w:line="240" w:lineRule="auto"/>
        <w:outlineLvl w:val="2"/>
        <w:rPr>
          <w:rFonts w:ascii="Lucida Sans Unicode" w:eastAsia="Times New Roman" w:hAnsi="Lucida Sans Unicode" w:cs="Lucida Sans Unicode"/>
          <w:color w:val="555555"/>
          <w:sz w:val="27"/>
          <w:szCs w:val="27"/>
          <w:lang w:eastAsia="en-IN"/>
        </w:rPr>
      </w:pPr>
      <w:r w:rsidRPr="00770B49">
        <w:rPr>
          <w:rFonts w:ascii="Lucida Sans Unicode" w:eastAsia="Times New Roman" w:hAnsi="Lucida Sans Unicode" w:cs="Lucida Sans Unicode"/>
          <w:color w:val="555555"/>
          <w:sz w:val="27"/>
          <w:szCs w:val="27"/>
          <w:lang w:eastAsia="en-IN"/>
        </w:rPr>
        <w:t>Disclaimer</w:t>
      </w:r>
    </w:p>
    <w:p w:rsidR="00770B49" w:rsidRPr="00770B49" w:rsidRDefault="00770B49" w:rsidP="00770B49">
      <w:pPr>
        <w:numPr>
          <w:ilvl w:val="0"/>
          <w:numId w:val="1"/>
        </w:numPr>
        <w:shd w:val="clear" w:color="auto" w:fill="FFFFFF"/>
        <w:spacing w:after="0" w:line="273" w:lineRule="atLeast"/>
        <w:ind w:left="0"/>
        <w:rPr>
          <w:rFonts w:ascii="Lucida Sans Unicode" w:eastAsia="Times New Roman" w:hAnsi="Lucida Sans Unicode" w:cs="Lucida Sans Unicode"/>
          <w:color w:val="300030"/>
          <w:sz w:val="21"/>
          <w:szCs w:val="21"/>
          <w:lang w:eastAsia="en-IN"/>
        </w:rPr>
      </w:pPr>
      <w:r w:rsidRPr="00770B49">
        <w:rPr>
          <w:rFonts w:ascii="Lucida Sans Unicode" w:eastAsia="Times New Roman" w:hAnsi="Lucida Sans Unicode" w:cs="Lucida Sans Unicode"/>
          <w:color w:val="300030"/>
          <w:sz w:val="21"/>
          <w:szCs w:val="21"/>
          <w:lang w:eastAsia="en-IN"/>
        </w:rPr>
        <w:t xml:space="preserve">While the </w:t>
      </w:r>
      <w:r>
        <w:rPr>
          <w:rFonts w:ascii="Lucida Sans Unicode" w:eastAsia="Times New Roman" w:hAnsi="Lucida Sans Unicode" w:cs="Lucida Sans Unicode"/>
          <w:color w:val="300030"/>
          <w:sz w:val="21"/>
          <w:szCs w:val="21"/>
          <w:lang w:eastAsia="en-IN"/>
        </w:rPr>
        <w:t xml:space="preserve">Central University of </w:t>
      </w:r>
      <w:proofErr w:type="gramStart"/>
      <w:r>
        <w:rPr>
          <w:rFonts w:ascii="Lucida Sans Unicode" w:eastAsia="Times New Roman" w:hAnsi="Lucida Sans Unicode" w:cs="Lucida Sans Unicode"/>
          <w:color w:val="300030"/>
          <w:sz w:val="21"/>
          <w:szCs w:val="21"/>
          <w:lang w:eastAsia="en-IN"/>
        </w:rPr>
        <w:t>Jammu(</w:t>
      </w:r>
      <w:proofErr w:type="gramEnd"/>
      <w:r>
        <w:rPr>
          <w:rFonts w:ascii="Lucida Sans Unicode" w:eastAsia="Times New Roman" w:hAnsi="Lucida Sans Unicode" w:cs="Lucida Sans Unicode"/>
          <w:color w:val="300030"/>
          <w:sz w:val="21"/>
          <w:szCs w:val="21"/>
          <w:lang w:eastAsia="en-IN"/>
        </w:rPr>
        <w:t>CUJ)</w:t>
      </w:r>
      <w:r w:rsidRPr="00770B49">
        <w:rPr>
          <w:rFonts w:ascii="Lucida Sans Unicode" w:eastAsia="Times New Roman" w:hAnsi="Lucida Sans Unicode" w:cs="Lucida Sans Unicode"/>
          <w:color w:val="300030"/>
          <w:sz w:val="21"/>
          <w:szCs w:val="21"/>
          <w:lang w:eastAsia="en-IN"/>
        </w:rPr>
        <w:t xml:space="preserve"> will try to keep the information on its website(s) accurate and up-to-date, we cannot guarantee that it always will be. Issues of content, accuracy and timeliness should be directed to the providers of those information pages. If you see something in a </w:t>
      </w:r>
      <w:r>
        <w:rPr>
          <w:rFonts w:ascii="Lucida Sans Unicode" w:eastAsia="Times New Roman" w:hAnsi="Lucida Sans Unicode" w:cs="Lucida Sans Unicode"/>
          <w:color w:val="300030"/>
          <w:sz w:val="21"/>
          <w:szCs w:val="21"/>
          <w:lang w:eastAsia="en-IN"/>
        </w:rPr>
        <w:t>CUJ</w:t>
      </w:r>
      <w:r w:rsidRPr="00770B49">
        <w:rPr>
          <w:rFonts w:ascii="Lucida Sans Unicode" w:eastAsia="Times New Roman" w:hAnsi="Lucida Sans Unicode" w:cs="Lucida Sans Unicode"/>
          <w:color w:val="300030"/>
          <w:sz w:val="21"/>
          <w:szCs w:val="21"/>
          <w:lang w:eastAsia="en-IN"/>
        </w:rPr>
        <w:t xml:space="preserve"> document that should be corrected or updated, send mail to the address on the document (or to </w:t>
      </w:r>
      <w:hyperlink r:id="rId5" w:history="1">
        <w:r w:rsidRPr="00B149E2">
          <w:rPr>
            <w:rStyle w:val="Hyperlink"/>
            <w:rFonts w:ascii="Lucida Sans Unicode" w:eastAsia="Times New Roman" w:hAnsi="Lucida Sans Unicode" w:cs="Lucida Sans Unicode"/>
            <w:sz w:val="21"/>
            <w:lang w:eastAsia="en-IN"/>
          </w:rPr>
          <w:t>webmaster@cujammu.ac.in</w:t>
        </w:r>
      </w:hyperlink>
      <w:r w:rsidRPr="00770B49">
        <w:rPr>
          <w:rFonts w:ascii="Lucida Sans Unicode" w:eastAsia="Times New Roman" w:hAnsi="Lucida Sans Unicode" w:cs="Lucida Sans Unicode"/>
          <w:color w:val="300030"/>
          <w:sz w:val="21"/>
          <w:szCs w:val="21"/>
          <w:lang w:eastAsia="en-IN"/>
        </w:rPr>
        <w:t> if the document is unsigned). Be sure to give the full URL of the document in your letter.</w:t>
      </w:r>
    </w:p>
    <w:p w:rsidR="00770B49" w:rsidRPr="00770B49" w:rsidRDefault="00770B49" w:rsidP="00770B49">
      <w:pPr>
        <w:numPr>
          <w:ilvl w:val="0"/>
          <w:numId w:val="1"/>
        </w:numPr>
        <w:shd w:val="clear" w:color="auto" w:fill="FFFFFF"/>
        <w:spacing w:after="0" w:line="273" w:lineRule="atLeast"/>
        <w:ind w:left="0"/>
        <w:rPr>
          <w:rFonts w:ascii="Lucida Sans Unicode" w:eastAsia="Times New Roman" w:hAnsi="Lucida Sans Unicode" w:cs="Lucida Sans Unicode"/>
          <w:color w:val="300030"/>
          <w:sz w:val="21"/>
          <w:szCs w:val="21"/>
          <w:lang w:eastAsia="en-IN"/>
        </w:rPr>
      </w:pPr>
      <w:r w:rsidRPr="00770B49">
        <w:rPr>
          <w:rFonts w:ascii="Lucida Sans Unicode" w:eastAsia="Times New Roman" w:hAnsi="Lucida Sans Unicode" w:cs="Lucida Sans Unicode"/>
          <w:color w:val="300030"/>
          <w:sz w:val="21"/>
          <w:szCs w:val="21"/>
          <w:lang w:eastAsia="en-IN"/>
        </w:rPr>
        <w:t>Unless otherwise noted, the web information may not represent official s</w:t>
      </w:r>
      <w:r>
        <w:rPr>
          <w:rFonts w:ascii="Lucida Sans Unicode" w:eastAsia="Times New Roman" w:hAnsi="Lucida Sans Unicode" w:cs="Lucida Sans Unicode"/>
          <w:color w:val="300030"/>
          <w:sz w:val="21"/>
          <w:szCs w:val="21"/>
          <w:lang w:eastAsia="en-IN"/>
        </w:rPr>
        <w:t>tatements or views of the CUJ</w:t>
      </w:r>
      <w:r w:rsidRPr="00770B49">
        <w:rPr>
          <w:rFonts w:ascii="Lucida Sans Unicode" w:eastAsia="Times New Roman" w:hAnsi="Lucida Sans Unicode" w:cs="Lucida Sans Unicode"/>
          <w:color w:val="300030"/>
          <w:sz w:val="21"/>
          <w:szCs w:val="21"/>
          <w:lang w:eastAsia="en-IN"/>
        </w:rPr>
        <w:t>.</w:t>
      </w:r>
    </w:p>
    <w:p w:rsidR="00770B49" w:rsidRPr="00770B49" w:rsidRDefault="00770B49" w:rsidP="00770B49">
      <w:pPr>
        <w:numPr>
          <w:ilvl w:val="0"/>
          <w:numId w:val="1"/>
        </w:numPr>
        <w:shd w:val="clear" w:color="auto" w:fill="FFFFFF"/>
        <w:spacing w:after="0" w:line="273" w:lineRule="atLeast"/>
        <w:ind w:left="0"/>
        <w:rPr>
          <w:rFonts w:ascii="Lucida Sans Unicode" w:eastAsia="Times New Roman" w:hAnsi="Lucida Sans Unicode" w:cs="Lucida Sans Unicode"/>
          <w:color w:val="300030"/>
          <w:sz w:val="21"/>
          <w:szCs w:val="21"/>
          <w:lang w:eastAsia="en-IN"/>
        </w:rPr>
      </w:pPr>
      <w:r w:rsidRPr="00770B49">
        <w:rPr>
          <w:rFonts w:ascii="Lucida Sans Unicode" w:eastAsia="Times New Roman" w:hAnsi="Lucida Sans Unicode" w:cs="Lucida Sans Unicode"/>
          <w:color w:val="300030"/>
          <w:sz w:val="21"/>
          <w:szCs w:val="21"/>
          <w:lang w:eastAsia="en-IN"/>
        </w:rPr>
        <w:t>While every effort is made to secure our network communications, however, the University may not always be able to ensure the privacy of online communications. Moreover, any information that you provide using our web site(s) may become part of a public record subject to disclosure under the relevant regulations.</w:t>
      </w:r>
    </w:p>
    <w:p w:rsidR="00770B49" w:rsidRPr="00770B49" w:rsidRDefault="00770B49" w:rsidP="00770B49">
      <w:pPr>
        <w:numPr>
          <w:ilvl w:val="0"/>
          <w:numId w:val="1"/>
        </w:numPr>
        <w:shd w:val="clear" w:color="auto" w:fill="FFFFFF"/>
        <w:spacing w:after="0" w:line="273" w:lineRule="atLeast"/>
        <w:ind w:left="0"/>
        <w:rPr>
          <w:rFonts w:ascii="Lucida Sans Unicode" w:eastAsia="Times New Roman" w:hAnsi="Lucida Sans Unicode" w:cs="Lucida Sans Unicode"/>
          <w:color w:val="300030"/>
          <w:sz w:val="21"/>
          <w:szCs w:val="21"/>
          <w:lang w:eastAsia="en-IN"/>
        </w:rPr>
      </w:pPr>
      <w:r w:rsidRPr="00770B49">
        <w:rPr>
          <w:rFonts w:ascii="Lucida Sans Unicode" w:eastAsia="Times New Roman" w:hAnsi="Lucida Sans Unicode" w:cs="Lucida Sans Unicode"/>
          <w:color w:val="300030"/>
          <w:sz w:val="21"/>
          <w:szCs w:val="21"/>
          <w:lang w:eastAsia="en-IN"/>
        </w:rPr>
        <w:t>Use information here at your own risk.</w:t>
      </w:r>
    </w:p>
    <w:p w:rsidR="00770B49" w:rsidRPr="00770B49" w:rsidRDefault="00770B49" w:rsidP="00770B49">
      <w:pPr>
        <w:shd w:val="clear" w:color="auto" w:fill="FFFFFF"/>
        <w:spacing w:before="100" w:beforeAutospacing="1" w:after="100" w:afterAutospacing="1" w:line="273" w:lineRule="atLeast"/>
        <w:rPr>
          <w:rFonts w:ascii="Lucida Sans Unicode" w:eastAsia="Times New Roman" w:hAnsi="Lucida Sans Unicode" w:cs="Lucida Sans Unicode"/>
          <w:color w:val="300030"/>
          <w:sz w:val="21"/>
          <w:szCs w:val="21"/>
          <w:lang w:eastAsia="en-IN"/>
        </w:rPr>
      </w:pPr>
      <w:r w:rsidRPr="00770B49">
        <w:rPr>
          <w:rFonts w:ascii="Lucida Sans Unicode" w:eastAsia="Times New Roman" w:hAnsi="Lucida Sans Unicode" w:cs="Lucida Sans Unicode"/>
          <w:color w:val="300030"/>
          <w:sz w:val="21"/>
          <w:szCs w:val="21"/>
          <w:lang w:eastAsia="en-IN"/>
        </w:rPr>
        <w:t>All efforts have been made to ensure that the information provided on the website is accurate. The contents of the website are purely for information purpose and liable to be changed /removed without prior notice. Visitors must check with the concerned department before deciding to act on any information available on the website. The University shall in no way be liable for any injury caused to any person who has acted on the basis of the information available on the website. Persons relying on the information provided on the website shall do so at their own risk.</w:t>
      </w:r>
      <w:r w:rsidRPr="00770B49">
        <w:rPr>
          <w:rFonts w:ascii="Lucida Sans Unicode" w:eastAsia="Times New Roman" w:hAnsi="Lucida Sans Unicode" w:cs="Lucida Sans Unicode"/>
          <w:color w:val="300030"/>
          <w:sz w:val="21"/>
          <w:szCs w:val="21"/>
          <w:lang w:eastAsia="en-IN"/>
        </w:rPr>
        <w:br/>
      </w:r>
      <w:r w:rsidRPr="00770B49">
        <w:rPr>
          <w:rFonts w:ascii="Lucida Sans Unicode" w:eastAsia="Times New Roman" w:hAnsi="Lucida Sans Unicode" w:cs="Lucida Sans Unicode"/>
          <w:color w:val="300030"/>
          <w:sz w:val="21"/>
          <w:szCs w:val="21"/>
          <w:lang w:eastAsia="en-IN"/>
        </w:rPr>
        <w:br/>
        <w:t xml:space="preserve">This website also provides links to other website but these links are not under the supervision and regulation of the </w:t>
      </w:r>
      <w:r>
        <w:rPr>
          <w:rFonts w:ascii="Lucida Sans Unicode" w:eastAsia="Times New Roman" w:hAnsi="Lucida Sans Unicode" w:cs="Lucida Sans Unicode"/>
          <w:color w:val="300030"/>
          <w:sz w:val="21"/>
          <w:szCs w:val="21"/>
          <w:lang w:eastAsia="en-IN"/>
        </w:rPr>
        <w:t>CUJ</w:t>
      </w:r>
      <w:r w:rsidRPr="00770B49">
        <w:rPr>
          <w:rFonts w:ascii="Lucida Sans Unicode" w:eastAsia="Times New Roman" w:hAnsi="Lucida Sans Unicode" w:cs="Lucida Sans Unicode"/>
          <w:color w:val="300030"/>
          <w:sz w:val="21"/>
          <w:szCs w:val="21"/>
          <w:lang w:eastAsia="en-IN"/>
        </w:rPr>
        <w:t xml:space="preserve">. The </w:t>
      </w:r>
      <w:r>
        <w:rPr>
          <w:rFonts w:ascii="Lucida Sans Unicode" w:eastAsia="Times New Roman" w:hAnsi="Lucida Sans Unicode" w:cs="Lucida Sans Unicode"/>
          <w:color w:val="300030"/>
          <w:sz w:val="21"/>
          <w:szCs w:val="21"/>
          <w:lang w:eastAsia="en-IN"/>
        </w:rPr>
        <w:t>CUJ</w:t>
      </w:r>
      <w:r w:rsidRPr="00770B49">
        <w:rPr>
          <w:rFonts w:ascii="Lucida Sans Unicode" w:eastAsia="Times New Roman" w:hAnsi="Lucida Sans Unicode" w:cs="Lucida Sans Unicode"/>
          <w:color w:val="300030"/>
          <w:sz w:val="21"/>
          <w:szCs w:val="21"/>
          <w:lang w:eastAsia="en-IN"/>
        </w:rPr>
        <w:t xml:space="preserve"> is in no way responsible for the content of these other websites.</w:t>
      </w:r>
      <w:r w:rsidRPr="00770B49">
        <w:rPr>
          <w:rFonts w:ascii="Lucida Sans Unicode" w:eastAsia="Times New Roman" w:hAnsi="Lucida Sans Unicode" w:cs="Lucida Sans Unicode"/>
          <w:color w:val="300030"/>
          <w:sz w:val="21"/>
          <w:szCs w:val="21"/>
          <w:lang w:eastAsia="en-IN"/>
        </w:rPr>
        <w:br/>
      </w:r>
      <w:r w:rsidRPr="00770B49">
        <w:rPr>
          <w:rFonts w:ascii="Lucida Sans Unicode" w:eastAsia="Times New Roman" w:hAnsi="Lucida Sans Unicode" w:cs="Lucida Sans Unicode"/>
          <w:color w:val="300030"/>
          <w:sz w:val="21"/>
          <w:szCs w:val="21"/>
          <w:lang w:eastAsia="en-IN"/>
        </w:rPr>
        <w:br/>
        <w:t>The results of examinations uploaded on the website are only tentative and not final. The final marks of a student shall be those as borne on the official mark-sheet/ statement of marks issued to the student. The university will not be responsible for any error that exists in the marks of a student, which are available on website.</w:t>
      </w:r>
    </w:p>
    <w:p w:rsidR="00A1697A" w:rsidRDefault="00A1697A"/>
    <w:sectPr w:rsidR="00A1697A" w:rsidSect="00A1697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916E64"/>
    <w:multiLevelType w:val="multilevel"/>
    <w:tmpl w:val="A3488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0B49"/>
    <w:rsid w:val="00770B49"/>
    <w:rsid w:val="00A1697A"/>
    <w:rsid w:val="00B4597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97A"/>
  </w:style>
  <w:style w:type="paragraph" w:styleId="Heading3">
    <w:name w:val="heading 3"/>
    <w:basedOn w:val="Normal"/>
    <w:link w:val="Heading3Char"/>
    <w:uiPriority w:val="9"/>
    <w:qFormat/>
    <w:rsid w:val="00770B49"/>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70B49"/>
    <w:rPr>
      <w:rFonts w:ascii="Times New Roman" w:eastAsia="Times New Roman" w:hAnsi="Times New Roman" w:cs="Times New Roman"/>
      <w:b/>
      <w:bCs/>
      <w:sz w:val="27"/>
      <w:szCs w:val="27"/>
      <w:lang w:eastAsia="en-IN"/>
    </w:rPr>
  </w:style>
  <w:style w:type="character" w:styleId="Hyperlink">
    <w:name w:val="Hyperlink"/>
    <w:basedOn w:val="DefaultParagraphFont"/>
    <w:uiPriority w:val="99"/>
    <w:unhideWhenUsed/>
    <w:rsid w:val="00770B49"/>
    <w:rPr>
      <w:color w:val="0000FF"/>
      <w:u w:val="single"/>
    </w:rPr>
  </w:style>
  <w:style w:type="paragraph" w:styleId="NormalWeb">
    <w:name w:val="Normal (Web)"/>
    <w:basedOn w:val="Normal"/>
    <w:uiPriority w:val="99"/>
    <w:semiHidden/>
    <w:unhideWhenUsed/>
    <w:rsid w:val="00770B49"/>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70255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ebmaster@cujammu.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vikas</dc:creator>
  <cp:lastModifiedBy>vikas</cp:lastModifiedBy>
  <cp:revision>1</cp:revision>
  <dcterms:created xsi:type="dcterms:W3CDTF">2014-09-14T19:27:00Z</dcterms:created>
  <dcterms:modified xsi:type="dcterms:W3CDTF">2014-09-14T19:39:00Z</dcterms:modified>
</cp:coreProperties>
</file>